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36356" w14:textId="3998B1A5" w:rsidR="002963D5" w:rsidRDefault="008F6184">
      <w:r>
        <w:rPr>
          <w:color w:val="16303A"/>
          <w:sz w:val="28"/>
          <w:szCs w:val="28"/>
          <w:shd w:val="clear" w:color="auto" w:fill="FFFFFF"/>
        </w:rPr>
        <w:t>Диетическое меню в ОУ не предоставляется</w:t>
      </w:r>
    </w:p>
    <w:sectPr w:rsidR="002963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184"/>
    <w:rsid w:val="002963D5"/>
    <w:rsid w:val="008F6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E1E34"/>
  <w15:chartTrackingRefBased/>
  <w15:docId w15:val="{6775EE15-A94A-4EAC-A436-4111E6DC4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Клягина</dc:creator>
  <cp:keywords/>
  <dc:description/>
  <cp:lastModifiedBy>Светлана Клягина</cp:lastModifiedBy>
  <cp:revision>1</cp:revision>
  <dcterms:created xsi:type="dcterms:W3CDTF">2023-01-31T16:00:00Z</dcterms:created>
  <dcterms:modified xsi:type="dcterms:W3CDTF">2023-01-31T16:00:00Z</dcterms:modified>
</cp:coreProperties>
</file>