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4C" w:rsidRDefault="00DE484C" w:rsidP="00F576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1810" cy="886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. о мет. об. кл.рук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- 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координация планирования, организации и педагогического анализа воспитательных мероприятий в классных коллективах;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оценивание работы членов объединения, ходатайство перед администрацией школы о поощрении лучших классных руководителей.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Функции методического объединения классных руководителей: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Аналитико-прогностическая функция, выражающаяся в осуществлении анализа качества оказания воспитательных услуг, разработке методик (техник) и инструментария выявления результативности и прогнозирования, а также их дальнейшего содержания по направлениям воспитательной работы: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воспитания в процессе обучения;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дополнительного пространства для самореализации личности во внеурочное время;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научно-методическое обеспечение воспитательного процесса;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воспитательной системы общеобразовательного учреждения;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социально-профилактической работы;</w:t>
      </w:r>
    </w:p>
    <w:p w:rsidR="00D561A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вынесение на рассмотрение администрацией школы инициатив по выбору приоритетных направлений развит</w:t>
      </w:r>
      <w:r w:rsidR="00D561A6">
        <w:rPr>
          <w:rFonts w:ascii="Times New Roman" w:hAnsi="Times New Roman" w:cs="Times New Roman"/>
          <w:sz w:val="24"/>
          <w:szCs w:val="24"/>
        </w:rPr>
        <w:t xml:space="preserve">ия воспитательной системы школы. 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.Организационно - координирующая функция, выражающаяся в планировании и организации работы МО классных руководителей, воспитателей групп продленного дня: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методического сопровождения воспитательного процесса;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вынесение на рассмотрение администрацией школы вопросов по распределению классного руководства между учителями ОУ;</w:t>
      </w:r>
    </w:p>
    <w:p w:rsidR="00575CE6" w:rsidRDefault="00D561A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CE6">
        <w:rPr>
          <w:rFonts w:ascii="Times New Roman" w:hAnsi="Times New Roman" w:cs="Times New Roman"/>
          <w:sz w:val="24"/>
          <w:szCs w:val="24"/>
        </w:rPr>
        <w:t>определение и утверждение тематики работы творческих групп классных руководителей;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координации воспитательной деятельности классных руководителей и организации их взаимодействия.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Информационная функция, выражающаяся в информировании педагогических работников образовательного учреждения по вопросам: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нормативного сопровождения деятельности классного руководителя;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методического сопровождения деятельности классного руководителя;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передовом педагогическом опыте в области воспитания</w:t>
      </w:r>
      <w:r w:rsidR="00D561A6">
        <w:rPr>
          <w:rFonts w:ascii="Times New Roman" w:hAnsi="Times New Roman" w:cs="Times New Roman"/>
          <w:sz w:val="24"/>
          <w:szCs w:val="24"/>
        </w:rPr>
        <w:t>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проведения и участия во внеурочных школьных и внешкольных мероприятиях.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непрерывного образования педагогов;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адресной методической помощи (групповые и индивидуальн</w:t>
      </w:r>
      <w:r w:rsidR="008430E0">
        <w:rPr>
          <w:rFonts w:ascii="Times New Roman" w:hAnsi="Times New Roman" w:cs="Times New Roman"/>
          <w:sz w:val="24"/>
          <w:szCs w:val="24"/>
        </w:rPr>
        <w:t>ые консультации, наставничество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методических выставок по проблемам воспитания;</w:t>
      </w:r>
    </w:p>
    <w:p w:rsidR="00575CE6" w:rsidRDefault="008430E0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методических рекомендаций</w:t>
      </w:r>
      <w:r w:rsidR="00575CE6">
        <w:rPr>
          <w:rFonts w:ascii="Times New Roman" w:hAnsi="Times New Roman" w:cs="Times New Roman"/>
          <w:sz w:val="24"/>
          <w:szCs w:val="24"/>
        </w:rPr>
        <w:t xml:space="preserve"> по приоритетным направлениям работы;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творческих отчетов, мастер - классов, педагогических чтений, семинаров;</w:t>
      </w:r>
    </w:p>
    <w:p w:rsidR="00575CE6" w:rsidRDefault="00575CE6" w:rsidP="00575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координация работы методического объединения с вышестоящими муниципальными методическими службами.</w:t>
      </w:r>
    </w:p>
    <w:p w:rsidR="00575CE6" w:rsidRDefault="00575CE6" w:rsidP="00575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Полномочия и ответственность методического объединения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Полномочия: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выдвигать предложения об улучшении воспитательного процесса в школе;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в работу МО, программы развития школы; образовательную программу школы;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за консультациями по проблеме воспитания к директору школы или заместителям директора;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ходатайствовать перед администрацией школы о поощрении членов методического объединения за достижения в работе;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о публикации методических материалов классных руководителей;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своим членам различные формы повышения педагогического мастерства за пределами школы;</w:t>
      </w:r>
    </w:p>
    <w:p w:rsidR="00575CE6" w:rsidRDefault="00575CE6" w:rsidP="0084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получать от администрации школы своевременного обеспечения - членов методического объединения всей необходимой нормативной, научно-методической литературой и документацией.</w:t>
      </w:r>
    </w:p>
    <w:p w:rsidR="008430E0" w:rsidRDefault="008430E0" w:rsidP="0084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0E0" w:rsidRDefault="008430E0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Ответственность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объективность анализа деятельности классных руководителей;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своевременную реализацию главных направлений работы;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качественную разработку и проведение каждого мероприятия по плану работы МО;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корректность обсуждаемых вопросов.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5. Организация работы методического объединения классных руководителей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Методическое объединение возглавляет заместитель директора школы по воспитательной работе (педагог - организатор, опытный классный руководитель).</w:t>
      </w:r>
    </w:p>
    <w:p w:rsidR="00575CE6" w:rsidRDefault="00575CE6" w:rsidP="00575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Руководитель методического объединения классных руководителей:</w:t>
      </w:r>
    </w:p>
    <w:p w:rsidR="00575CE6" w:rsidRDefault="008430E0" w:rsidP="00575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575CE6">
        <w:rPr>
          <w:rFonts w:ascii="Times New Roman" w:hAnsi="Times New Roman" w:cs="Times New Roman"/>
          <w:sz w:val="24"/>
          <w:szCs w:val="24"/>
        </w:rPr>
        <w:t>1. Несет ответственность:</w:t>
      </w:r>
    </w:p>
    <w:p w:rsidR="00575CE6" w:rsidRDefault="00575CE6" w:rsidP="0084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планирование, подготовку, проведение и анализ деятельности методического объединения классных руководителей;</w:t>
      </w:r>
    </w:p>
    <w:p w:rsidR="00575CE6" w:rsidRDefault="00575CE6" w:rsidP="0084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документации и отчетности деятельности методического объединения классных руководителей;</w:t>
      </w:r>
    </w:p>
    <w:p w:rsidR="00575CE6" w:rsidRDefault="00575CE6" w:rsidP="0084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своевременное предоставление необходимой д</w:t>
      </w:r>
      <w:r w:rsidR="008430E0">
        <w:rPr>
          <w:rFonts w:ascii="Times New Roman" w:hAnsi="Times New Roman" w:cs="Times New Roman"/>
          <w:sz w:val="24"/>
          <w:szCs w:val="24"/>
        </w:rPr>
        <w:t>окументации администрации школы</w:t>
      </w:r>
      <w:r>
        <w:rPr>
          <w:rFonts w:ascii="Times New Roman" w:hAnsi="Times New Roman" w:cs="Times New Roman"/>
          <w:sz w:val="24"/>
          <w:szCs w:val="24"/>
        </w:rPr>
        <w:t xml:space="preserve"> в вышестоящие инстанции о работе объединения и проведенных мероприятиях;</w:t>
      </w:r>
    </w:p>
    <w:p w:rsidR="00575CE6" w:rsidRDefault="00575CE6" w:rsidP="0084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повышение методического (научно-методического) уровня воспитательной работы;</w:t>
      </w:r>
    </w:p>
    <w:p w:rsidR="00575CE6" w:rsidRDefault="00575CE6" w:rsidP="0084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совершенствование психолого-педагогической подготовки классных руководителей;</w:t>
      </w:r>
    </w:p>
    <w:p w:rsidR="00575CE6" w:rsidRDefault="00575CE6" w:rsidP="0084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выполнение классными руководителями их функциональных обязанностей;</w:t>
      </w:r>
    </w:p>
    <w:p w:rsidR="00575CE6" w:rsidRDefault="00575CE6" w:rsidP="00575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формирование банка данных воспитательных мероприятий.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Организует: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взаимодействие классных руководителей - членов методического объединения между собой и с другими подразделениями школы;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заседания методического объединения, открытые мероприятия, семинары, конференции, в другие формы повышения квалификации педагогов;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изучение, обобщение и использование в практике передового педагогического опыта работы классных руководителей;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консультирование по вопросам воспитательной работы классных руководителей.</w:t>
      </w:r>
    </w:p>
    <w:p w:rsidR="00575CE6" w:rsidRDefault="008430E0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</w:t>
      </w:r>
      <w:r w:rsidR="00575CE6">
        <w:rPr>
          <w:rFonts w:ascii="Times New Roman" w:hAnsi="Times New Roman" w:cs="Times New Roman"/>
          <w:sz w:val="24"/>
          <w:szCs w:val="24"/>
        </w:rPr>
        <w:t>Координирует планирование, организацию и педагогический анализ воспитательных мероприятий в классных коллективах.</w:t>
      </w:r>
    </w:p>
    <w:p w:rsidR="00575CE6" w:rsidRDefault="008430E0" w:rsidP="0084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</w:t>
      </w:r>
      <w:r w:rsidR="00575CE6">
        <w:rPr>
          <w:rFonts w:ascii="Times New Roman" w:hAnsi="Times New Roman" w:cs="Times New Roman"/>
          <w:sz w:val="24"/>
          <w:szCs w:val="24"/>
        </w:rPr>
        <w:t xml:space="preserve"> Содействует становлению и развитию системы воспитательной работы в классных коллективах.</w:t>
      </w:r>
    </w:p>
    <w:p w:rsidR="00575CE6" w:rsidRDefault="008430E0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</w:t>
      </w:r>
      <w:r w:rsidR="00575CE6">
        <w:rPr>
          <w:rFonts w:ascii="Times New Roman" w:hAnsi="Times New Roman" w:cs="Times New Roman"/>
          <w:sz w:val="24"/>
          <w:szCs w:val="24"/>
        </w:rPr>
        <w:t>Участвует в научно-исследовательской, методической работе школы по</w:t>
      </w:r>
      <w:r w:rsidR="003764BD">
        <w:rPr>
          <w:rFonts w:ascii="Times New Roman" w:hAnsi="Times New Roman" w:cs="Times New Roman"/>
          <w:sz w:val="24"/>
          <w:szCs w:val="24"/>
        </w:rPr>
        <w:t xml:space="preserve"> </w:t>
      </w:r>
      <w:r w:rsidR="00575CE6">
        <w:rPr>
          <w:rFonts w:ascii="Times New Roman" w:hAnsi="Times New Roman" w:cs="Times New Roman"/>
          <w:sz w:val="24"/>
          <w:szCs w:val="24"/>
        </w:rPr>
        <w:t>вопросам</w:t>
      </w:r>
      <w:r w:rsidR="003764BD">
        <w:rPr>
          <w:rFonts w:ascii="Times New Roman" w:hAnsi="Times New Roman" w:cs="Times New Roman"/>
          <w:sz w:val="24"/>
          <w:szCs w:val="24"/>
        </w:rPr>
        <w:t xml:space="preserve"> </w:t>
      </w:r>
      <w:r w:rsidR="00575CE6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5CE6">
        <w:rPr>
          <w:rFonts w:ascii="Times New Roman" w:hAnsi="Times New Roman" w:cs="Times New Roman"/>
          <w:sz w:val="24"/>
          <w:szCs w:val="24"/>
        </w:rPr>
        <w:t xml:space="preserve"> совместно с заместителем директора по ВР организует исследовательские (творческие) группы п</w:t>
      </w:r>
      <w:r>
        <w:rPr>
          <w:rFonts w:ascii="Times New Roman" w:hAnsi="Times New Roman" w:cs="Times New Roman"/>
          <w:sz w:val="24"/>
          <w:szCs w:val="24"/>
        </w:rPr>
        <w:t>едагогов.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5.2.7. 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5.2.8. План методического объединения классных руководителей является частью годового плана работы школы.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5.2.9. Периодичность заседаний методического объединения определяется годовым планом работы образовательного учреждения.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5.2.10. Заседания методического объединения протоколируются.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5.2.11. В конце учебного года анализ деятельности МО представляется администрации школы.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Документация и отчетность методического объединения классных руководителей</w:t>
      </w:r>
    </w:p>
    <w:p w:rsidR="008430E0" w:rsidRDefault="008430E0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методическом объединении;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статистические сведения (банк данных) о членах методического объединения (количественный и качественный состав);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годовой план работы методического объединения;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методического объединения;</w:t>
      </w:r>
    </w:p>
    <w:p w:rsidR="00575CE6" w:rsidRDefault="00C15D33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CE6">
        <w:rPr>
          <w:rFonts w:ascii="Times New Roman" w:hAnsi="Times New Roman" w:cs="Times New Roman"/>
          <w:sz w:val="24"/>
          <w:szCs w:val="24"/>
        </w:rPr>
        <w:t>аналитические материалы по итогам работы за год, о результатах проведенных мероприятий, тематического, административного контроля;</w:t>
      </w:r>
    </w:p>
    <w:p w:rsidR="00575CE6" w:rsidRDefault="00575CE6" w:rsidP="00575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банка данных воспитательных мероприятий.</w:t>
      </w: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rPr>
          <w:rFonts w:ascii="Times New Roman" w:hAnsi="Times New Roman" w:cs="Times New Roman"/>
          <w:sz w:val="24"/>
          <w:szCs w:val="24"/>
        </w:rPr>
      </w:pPr>
    </w:p>
    <w:p w:rsidR="00575CE6" w:rsidRDefault="00575CE6" w:rsidP="00575CE6">
      <w:pPr>
        <w:rPr>
          <w:rFonts w:ascii="Times New Roman" w:hAnsi="Times New Roman" w:cs="Times New Roman"/>
          <w:sz w:val="24"/>
          <w:szCs w:val="24"/>
        </w:rPr>
      </w:pPr>
    </w:p>
    <w:p w:rsidR="00D05817" w:rsidRDefault="00DE484C"/>
    <w:sectPr w:rsidR="00D05817" w:rsidSect="004B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5BE"/>
    <w:rsid w:val="000E40A2"/>
    <w:rsid w:val="003764BD"/>
    <w:rsid w:val="0045193D"/>
    <w:rsid w:val="004B41C7"/>
    <w:rsid w:val="00575CE6"/>
    <w:rsid w:val="008430E0"/>
    <w:rsid w:val="009555BE"/>
    <w:rsid w:val="00AE7976"/>
    <w:rsid w:val="00C15D33"/>
    <w:rsid w:val="00C72E01"/>
    <w:rsid w:val="00D561A6"/>
    <w:rsid w:val="00DE484C"/>
    <w:rsid w:val="00F5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576E6"/>
    <w:rPr>
      <w:b/>
      <w:bCs/>
    </w:rPr>
  </w:style>
  <w:style w:type="paragraph" w:styleId="a4">
    <w:name w:val="Body Text"/>
    <w:basedOn w:val="a"/>
    <w:link w:val="a5"/>
    <w:uiPriority w:val="99"/>
    <w:rsid w:val="00F576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576E6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576E6"/>
    <w:rPr>
      <w:b/>
      <w:bCs/>
    </w:rPr>
  </w:style>
  <w:style w:type="paragraph" w:styleId="a4">
    <w:name w:val="Body Text"/>
    <w:basedOn w:val="a"/>
    <w:link w:val="a5"/>
    <w:uiPriority w:val="99"/>
    <w:rsid w:val="00F576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576E6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лятин</cp:lastModifiedBy>
  <cp:revision>7</cp:revision>
  <cp:lastPrinted>2014-03-03T12:22:00Z</cp:lastPrinted>
  <dcterms:created xsi:type="dcterms:W3CDTF">2014-02-26T09:25:00Z</dcterms:created>
  <dcterms:modified xsi:type="dcterms:W3CDTF">2015-09-12T15:53:00Z</dcterms:modified>
</cp:coreProperties>
</file>