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CA" w:rsidRDefault="00F219CA">
      <w:pPr>
        <w:rPr>
          <w:noProof/>
          <w:lang w:eastAsia="ru-RU"/>
        </w:rPr>
      </w:pPr>
    </w:p>
    <w:p w:rsidR="00684C57" w:rsidRDefault="00684C57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5197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МПК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lastRenderedPageBreak/>
        <w:t>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0F4F0E" w:rsidRPr="00A65CC8" w:rsidRDefault="000F4F0E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F219C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Основные задачи деятельности консилиума</w:t>
      </w:r>
    </w:p>
    <w:p w:rsidR="000F4F0E" w:rsidRPr="00A65CC8" w:rsidRDefault="000F4F0E" w:rsidP="008D7A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2.1. Задачами деятельности консилиума являются: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выявление детей, нуждающихся в создании СОУ, в том числе оценка их резервных возможностей развития, и подготовка рекомендаций по направлению их на ПМПК для определения СОУ, формы получения образования, образовательной программы, которую ребенок может освоить, форм и методов психолого-медико-педагогической помощи, в том числе коррекции нарушений развития и социальной адаптации на основе специальных педагогических подходов по созданию специальных условий для получения образования;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создание и реализация рекомендованных ПМПК СОУ для получения образования;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разработка и реализация специалистами консилиума программы психолого-педагогического сопровождения как компонента образовательной программы, рекомендованной ПМПК;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оценка эффективности реализации программы сопровождения, в том числе психолого-педагогической коррекции особенностей развития и социальной адаптации ребенка с ОВЗ в образовательной среде;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изменение при необходимости компонентов программы сопровождения, коррекция необходимых СОУ в соответствии с образовательными достижениями и особенностями психического развития ребенка с ОВЗ;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подготовка рекомендаций по необходимому изменению СОУ и программы психолого-педагогического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 по повторному прохождению ПМПК;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коррекционно-педагогической деятельности специалистов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ОВЗ, характера его социальной адаптации в образовательной среде;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взаимодействия), осуществляющими сопровождение (и психолого-медико-педагогическую помощь) детей с ОВЗ, получающих образование в данной организации;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</w:t>
      </w:r>
    </w:p>
    <w:p w:rsidR="000F4F0E" w:rsidRPr="00A65CC8" w:rsidRDefault="000F4F0E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Регламент деятельности консилиума</w:t>
      </w:r>
    </w:p>
    <w:p w:rsidR="000F4F0E" w:rsidRPr="00A65CC8" w:rsidRDefault="000F4F0E" w:rsidP="008D7A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3.1. После периода адаптации детей, поступивших в образовательную организацию, проводится их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 xml:space="preserve"> обследование с целью выявления детей, нуждающихся в организации для них СОУ, индивидуальной программе сопровождения и/или обучения по </w:t>
      </w:r>
      <w:r w:rsidRPr="00A65CC8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программе, рекомендованной ПМПК. Обследование проводится методами, не требующими согласия родителей на обследование (наблюдение и педагогическое анкетирование).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 xml:space="preserve"> обследование проводится основным педагогом и психологом образовательной организации. По результатам скрининга проводится коллегиальное обсуждение специалистами консилиума, на котором принимается предварительное решение о возможной необходимости создания для некоторых детей СОУ, индивидуальной программы психолого-педагогического сопровождения и/или их обучения по образовательной программе, рекомендованной ПМПК.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3.3. Родителям, дети которых, по мнению специалистов, нуждаются в организации СОУ, рекомендуется пройти территориальную ПМПК (ТПМПК) с целью уточнения необходимости создания для них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может освоить, форм и методов психолого-медико-педагогической помощи.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При направлении ребенка на ПМПК копия коллегиального заключения консилиума выдается родителям (законным представителям) на руки или направляется по почте, копии заключений специалистов направляются только по почте или сопровождаются представителем консилиума.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3.4. В случае несогласия родителей (законных представителей) с решением консилиума о необходимости прохождения ПМПК, отказа от направления ребенка на ПМПК родители выражают свое мнение в письменной форме в соответствующем разделе протокола консилиума, а обучение и воспитание ребенка осуществляется по образовательной программе, которая реализуется в данной ОО в соответствии с федеральным государственным образовательным стандартом.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3.5. В ситуации прохождения ребенком ПМПК (в период не ранее одного календарного года до момента поступления в ОО)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психолого-педагогической программы сопровождения.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3.6. 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ребенка с ОВЗ. 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3.7. Итогом коллегиального заседания является заключение консилиума, в котором конкретизируются пакет СОУ и программа психолого-педагогического сопровождения ребенка на определенный период реализации образовательной программы, рекомендованной ПМПК.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lastRenderedPageBreak/>
        <w:t>3.8.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протокол и заключение консилиума, отмечая свое согласие или несогласие с заключением консилиума.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3.9. В течение 5 рабочих дней программа психолого-педагогического сопровождения детализируется каждым специалистом консилиума, принимающим участие в комплексном сопровождении ребенка, согласовывается с родителями, с руководителем консилиума и руководителем ОО и подписывается ими.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3.10. В случае несогласия родителей (законных представителей) с заключением консилиума о предлагаемых СОУ и программой психолого-педагогического сопровождения, направлениями деятельности специалистов, разработанными в соответствии с особенностями ребенка с ОВЗ, определенными специалистами консилиума, и с рекомендациями ПМПК обучение и воспитание ребенка осуществляется по той образовательной программе, которая реализуется в данной ОО в соответствии с федеральным государственным образовательным стандартом.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3.11. В конце периода, на который были конкретизированы СОУ, реализовывалась образовательная программа, рекомендованная ПМПК, и программа психолого-педагогического сопровождения ребенка с ОВЗ, проводится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консилиумная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 xml:space="preserve"> сессия, основной задачей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консилиумной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 xml:space="preserve"> деятельности аналогичны п. 3.5-3.8.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Итогом деятельности консилиума на этом этапе является заключение, в котором обосновывается необходимость продолжения обучения ребенка по образовательной программе, рекомендованной ПМПК, и ее индивидуализации в соответствии с возможностями ребенка, процесса психолого-педагогического сопровождения ребенка с ОВЗ, необходимая корректировка программы сопровождения, компонентов деятельности специалистов, определяется следующий период обучения и воспитания ребенка в соответствии с измененными компонентами образовательной программы.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3.12. Уточненная индивидуализированная образовательная программа, программа психолого-педагогического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руководителем ОО и подписываются ими.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3.13. В ситуации, когда эффективность реализации образовательной программы, рекомендованной ПМПК, ее индивидуализации в соответствии с возможностями ребенка,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эффективность реализации образовательной программы, рекомендованной ПМПК, не соответствует имеющимся образовательным критериям или имеет негативную направленность для развития ребенка, консилиумом может быть принято решение о необходимости повторного прохождения ПМПК с целью изменения пакета СОУ, коррекции нарушений развития и социальной адаптации на основе специальных педагогических подходов, определения формы получения образования, образовательной программы, которую ребенок сможет освоить </w:t>
      </w:r>
      <w:r w:rsidRPr="00A65CC8">
        <w:rPr>
          <w:rFonts w:ascii="Times New Roman" w:hAnsi="Times New Roman" w:cs="Times New Roman"/>
          <w:sz w:val="24"/>
          <w:szCs w:val="24"/>
        </w:rPr>
        <w:lastRenderedPageBreak/>
        <w:t>при подобном изменении своего состояния, форм и методов необходимой в данной ситуации психолого-медико-педагогической помощи.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3.14. Заключение о необходимости изменения в целом образовательной траектории и ее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заключение консилиума, отмечая свое согласие или несогласие с ним.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3.15. Заключение консилиума носит для родителей (законных представителей) детей рекомендательный характер.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3.16. Консилиумом ведется следующая документация: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положение о психолого-медико-педагогическом консилиуме ОО;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представления на ребенка специалистов консилиума (первичные при поступлении ребенка в ОО);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план и регламент порядка проведения заседаний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протокол заседаний консилиума (по каждому ребенку);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- заключения каждого из специалистов, принимающих участие в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консилиумной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 xml:space="preserve"> деятельности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образовательной программы на данный период; итоговое заключение по результатам реализации адаптированной образовательной программы в целом);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журнал учета детей, прошедших обследование;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журнал регистрации заседаний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согласие родителей на обследование ребенка и передачу информации о родителях и ребенке.</w:t>
      </w:r>
    </w:p>
    <w:p w:rsidR="00D57682" w:rsidRPr="00A65CC8" w:rsidRDefault="00D57682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Права и обязанности</w:t>
      </w:r>
    </w:p>
    <w:p w:rsidR="00D57682" w:rsidRPr="00A65CC8" w:rsidRDefault="00D57682" w:rsidP="008D7AEC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4.1. Родители (законные представители) ребенка с ОВЗ имеют право: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присутствовать при обследовании ребенка специалистами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участвовать в создании СОУ, адаптации образовательной программы, рекомендованной ПМПК, разработке программы психолого-педагогического сопровождения, направлений коррекционно-развивающей работы (в соответствии с рекомендациями ПМПК);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4.2. Родители (законные представители) обязаны: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неукоснительно следовать рекомендациям консилиума (в ситуации согласия с его решениями);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аккуратно посещать занятия специалистов в рамках реализации их коррекционной деятельности с ребенком, пропуская занятия только по уважительным причинам;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lastRenderedPageBreak/>
        <w:t>- участвовать в реализации программы психолого-педагогического сопровождения, коррекционной деятельности специалистов на правах полноправных участников образовательного и коррекционно-развивающего процессов;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приводить ребенка на занятия в соответствии с согласованным расписанием, опрятно одетого, сытого и вовремя;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проверять и, по необходимости, участвовать при подготовке задаваемых специалистами домашних заданий.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4.3. Специалисты консилиума обязаны: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в пределах своей компетенции защищать всеми законными средствами, на любом, профессиональном, общественном и государственном, уровне права и интересы детей, обучающихся в ОО, и их семей;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специалисты несут ответственность за соблюдение конфиденциальности и несанкционированное разглашение сведений о детях и их семьях.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4.4. Специалисты консилиума имеют право: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консилиума;</w:t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 xml:space="preserve">- требовать от родителей выполнения своих обязанностей в соответствии с </w:t>
      </w:r>
      <w:proofErr w:type="spellStart"/>
      <w:r w:rsidRPr="00A65CC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65CC8">
        <w:rPr>
          <w:rFonts w:ascii="Times New Roman" w:hAnsi="Times New Roman" w:cs="Times New Roman"/>
          <w:sz w:val="24"/>
          <w:szCs w:val="24"/>
        </w:rPr>
        <w:t>. 4.2;</w:t>
      </w:r>
    </w:p>
    <w:p w:rsidR="00D57682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CC8">
        <w:rPr>
          <w:rFonts w:ascii="Times New Roman" w:hAnsi="Times New Roman" w:cs="Times New Roman"/>
          <w:sz w:val="24"/>
          <w:szCs w:val="24"/>
        </w:rPr>
        <w:t>-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ПМПК.</w:t>
      </w:r>
      <w:r w:rsidR="00D57682" w:rsidRPr="00A65CC8">
        <w:rPr>
          <w:rFonts w:ascii="Times New Roman" w:hAnsi="Times New Roman" w:cs="Times New Roman"/>
          <w:sz w:val="24"/>
          <w:szCs w:val="24"/>
        </w:rPr>
        <w:br w:type="page"/>
      </w: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7B5" w:rsidRPr="00A65CC8" w:rsidRDefault="00E437B5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470" w:rsidRPr="00A65CC8" w:rsidRDefault="00684C57" w:rsidP="008D7A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0470" w:rsidRPr="00A65CC8" w:rsidSect="00D576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255BA"/>
    <w:multiLevelType w:val="hybridMultilevel"/>
    <w:tmpl w:val="8D509906"/>
    <w:lvl w:ilvl="0" w:tplc="DD4C45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7B5"/>
    <w:rsid w:val="000F4F0E"/>
    <w:rsid w:val="00297D32"/>
    <w:rsid w:val="003733C1"/>
    <w:rsid w:val="0042389D"/>
    <w:rsid w:val="0042634F"/>
    <w:rsid w:val="00563536"/>
    <w:rsid w:val="00684C57"/>
    <w:rsid w:val="008D7AEC"/>
    <w:rsid w:val="0099232C"/>
    <w:rsid w:val="00A65CC8"/>
    <w:rsid w:val="00D57682"/>
    <w:rsid w:val="00DE155B"/>
    <w:rsid w:val="00E437B5"/>
    <w:rsid w:val="00F219CA"/>
    <w:rsid w:val="00FB2BF1"/>
    <w:rsid w:val="00FE4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5189"/>
  <w15:docId w15:val="{CFEC70E5-AEB2-4655-A547-5C4E117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Svetlana</cp:lastModifiedBy>
  <cp:revision>7</cp:revision>
  <cp:lastPrinted>2017-01-23T07:07:00Z</cp:lastPrinted>
  <dcterms:created xsi:type="dcterms:W3CDTF">2017-01-18T10:36:00Z</dcterms:created>
  <dcterms:modified xsi:type="dcterms:W3CDTF">2019-02-17T07:13:00Z</dcterms:modified>
</cp:coreProperties>
</file>